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E4" w:rsidRPr="00591FE4" w:rsidRDefault="00591FE4" w:rsidP="00A8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Соглашение о сотрудничестве № ____</w:t>
      </w:r>
    </w:p>
    <w:p w:rsidR="00591FE4" w:rsidRPr="00591FE4" w:rsidRDefault="00591FE4" w:rsidP="00A8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E4" w:rsidRPr="00591FE4" w:rsidRDefault="00591FE4" w:rsidP="00A83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г. Красноярск</w:t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  <w:t>___ ___________ 2013 г.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FE4" w:rsidRPr="00233109" w:rsidRDefault="006F153A" w:rsidP="00A83696">
      <w:pPr>
        <w:pStyle w:val="ConsPlusNonformat"/>
        <w:widowControl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7C5625" w:rsidRPr="00233109">
        <w:rPr>
          <w:rFonts w:ascii="Times New Roman" w:hAnsi="Times New Roman" w:cs="Times New Roman"/>
          <w:color w:val="000000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5625" w:rsidRPr="00233109">
        <w:rPr>
          <w:rFonts w:ascii="Times New Roman" w:hAnsi="Times New Roman" w:cs="Times New Roman"/>
          <w:color w:val="000000"/>
          <w:sz w:val="24"/>
          <w:szCs w:val="24"/>
        </w:rPr>
        <w:t xml:space="preserve"> Сосновоборск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91FE4" w:rsidRPr="00233109">
        <w:rPr>
          <w:rFonts w:ascii="Times New Roman" w:hAnsi="Times New Roman" w:cs="Times New Roman"/>
          <w:sz w:val="24"/>
          <w:szCs w:val="24"/>
        </w:rPr>
        <w:t>, именуем</w:t>
      </w:r>
      <w:r w:rsidR="00167CA7">
        <w:rPr>
          <w:rFonts w:ascii="Times New Roman" w:hAnsi="Times New Roman" w:cs="Times New Roman"/>
          <w:sz w:val="24"/>
          <w:szCs w:val="24"/>
        </w:rPr>
        <w:t>ая</w:t>
      </w:r>
      <w:r w:rsidR="00591FE4" w:rsidRPr="00233109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C5625" w:rsidRPr="00233109">
        <w:rPr>
          <w:rFonts w:ascii="Times New Roman" w:hAnsi="Times New Roman" w:cs="Times New Roman"/>
          <w:sz w:val="24"/>
          <w:szCs w:val="24"/>
        </w:rPr>
        <w:t xml:space="preserve">лавы </w:t>
      </w:r>
      <w:r w:rsidR="001F3F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1F3FC2">
        <w:rPr>
          <w:rFonts w:ascii="Times New Roman" w:hAnsi="Times New Roman" w:cs="Times New Roman"/>
          <w:sz w:val="24"/>
          <w:szCs w:val="24"/>
        </w:rPr>
        <w:t xml:space="preserve">Пучкина Бориса </w:t>
      </w:r>
      <w:r w:rsidR="00724123">
        <w:rPr>
          <w:rFonts w:ascii="Times New Roman" w:hAnsi="Times New Roman" w:cs="Times New Roman"/>
          <w:sz w:val="24"/>
          <w:szCs w:val="24"/>
        </w:rPr>
        <w:t>М</w:t>
      </w:r>
      <w:r w:rsidR="001F3FC2">
        <w:rPr>
          <w:rFonts w:ascii="Times New Roman" w:hAnsi="Times New Roman" w:cs="Times New Roman"/>
          <w:sz w:val="24"/>
          <w:szCs w:val="24"/>
        </w:rPr>
        <w:t>ихайловича</w:t>
      </w:r>
      <w:r w:rsidR="00591FE4" w:rsidRPr="002331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города</w:t>
      </w:r>
      <w:r w:rsidR="00591FE4" w:rsidRPr="00233109">
        <w:rPr>
          <w:rFonts w:ascii="Times New Roman" w:hAnsi="Times New Roman" w:cs="Times New Roman"/>
          <w:sz w:val="24"/>
          <w:szCs w:val="24"/>
        </w:rPr>
        <w:t>,</w:t>
      </w:r>
    </w:p>
    <w:p w:rsidR="00591FE4" w:rsidRPr="00233109" w:rsidRDefault="00233109" w:rsidP="00A836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09">
        <w:rPr>
          <w:rFonts w:ascii="Times New Roman" w:hAnsi="Times New Roman" w:cs="Times New Roman"/>
          <w:sz w:val="24"/>
          <w:szCs w:val="24"/>
        </w:rPr>
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«Сосновоборский автомеханический техникум»</w:t>
      </w:r>
      <w:r w:rsidR="00591FE4" w:rsidRPr="00233109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«Организация», в лице </w:t>
      </w:r>
      <w:r w:rsidRPr="00233109">
        <w:rPr>
          <w:rFonts w:ascii="Times New Roman" w:hAnsi="Times New Roman" w:cs="Times New Roman"/>
          <w:sz w:val="24"/>
          <w:szCs w:val="24"/>
        </w:rPr>
        <w:t>Калугина Сергея Игоревича</w:t>
      </w:r>
      <w:r w:rsidR="00591FE4" w:rsidRPr="002331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970D4">
        <w:rPr>
          <w:rFonts w:ascii="Times New Roman" w:hAnsi="Times New Roman" w:cs="Times New Roman"/>
          <w:sz w:val="24"/>
          <w:szCs w:val="24"/>
        </w:rPr>
        <w:t>Устава</w:t>
      </w:r>
      <w:r w:rsidR="00591FE4" w:rsidRPr="0023310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591FE4" w:rsidRPr="00591FE4" w:rsidRDefault="00591FE4" w:rsidP="00A83696">
      <w:pPr>
        <w:pStyle w:val="ConsPlusNonformat"/>
        <w:widowControl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Краевое государственное автономное учреждение «Красноярский краевой фонд поддержки научной и научно-технической деятельности», именуемое в дальнейшем «Автономное учреждение», в лице исполнительного директора Иптышева Андрея Анатольевича, действующего на основании Устава, совместно именуемые «Стороны», заключили настоящее Соглашение о нижеследующем:</w:t>
      </w:r>
    </w:p>
    <w:p w:rsidR="00591FE4" w:rsidRPr="00591FE4" w:rsidRDefault="00591FE4" w:rsidP="00A83696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591FE4" w:rsidRPr="00591FE4" w:rsidRDefault="00591FE4" w:rsidP="00A83696">
      <w:pPr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91FE4" w:rsidRPr="00591FE4" w:rsidRDefault="00591FE4" w:rsidP="00A8369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1.1.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В соответствии с п.1 ст. 1 закона Красноярского края от 01.12.2011 г. № 13-6629 «О научной, научно-технической и инновационной деятельности в Красноярском крае» заказчики научной, научно-технической продукции и результатов инновационной деятельности - организации, индивидуальные предприниматели, физические лица, заключают договоры на создание научной и (или) научно-технической продукции, результатов инновационной деятельности с производителями научной, научно-технической продукции, результатов инновационной деятельности. 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Соглашение заключается в целях:</w:t>
      </w:r>
    </w:p>
    <w:p w:rsidR="00591FE4" w:rsidRPr="00591FE4" w:rsidRDefault="00591FE4" w:rsidP="00A836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- создания условий для повышения конкурентоспособности экономики Красноярского края;</w:t>
      </w:r>
    </w:p>
    <w:p w:rsidR="00591FE4" w:rsidRPr="00591FE4" w:rsidRDefault="00591FE4" w:rsidP="00A836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- создания условий для развития и вовлечения научного и научно-технического потенциала края в процесс социально-экономического развития края;</w:t>
      </w:r>
    </w:p>
    <w:p w:rsidR="00591FE4" w:rsidRPr="00591FE4" w:rsidRDefault="00591FE4" w:rsidP="00A836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- содействия включению результатов научной, научно-технической, инновационной деятельности в экономический оборот на территории Красноярского края;</w:t>
      </w:r>
    </w:p>
    <w:p w:rsidR="00591FE4" w:rsidRPr="00591FE4" w:rsidRDefault="00591FE4" w:rsidP="00A836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- внедрения результатов научной, научно-технической и инновационной деятельности на предприятиях, организациях и учреждениях Красноярского края.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1.2.</w:t>
      </w: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ab/>
        <w:t>Стороны заключили настоящее Соглашение в рамках реализации Организацией проекта</w:t>
      </w:r>
      <w:r w:rsidRPr="00591F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: </w:t>
      </w:r>
      <w:r w:rsidR="005F5B52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5F5B52" w:rsidRPr="005F5B52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 для развития технического мышления и технической грамотности молодежи в условиях малого города на примере города Сосновоборска</w:t>
      </w:r>
      <w:r w:rsidRPr="005F5B52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Pr="00591F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заявленного для участия </w:t>
      </w: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 конкурсе «</w:t>
      </w:r>
      <w:r w:rsidRPr="00591FE4">
        <w:rPr>
          <w:rFonts w:ascii="Times New Roman" w:hAnsi="Times New Roman" w:cs="Times New Roman"/>
          <w:sz w:val="24"/>
          <w:szCs w:val="24"/>
        </w:rPr>
        <w:t>Конкурс социальных и гуманитарных исследований, разработок и инноваций, направленных на повышение качества жизни населения Красноярского края, по заказу органов законодательной</w:t>
      </w:r>
      <w:r w:rsidR="005F5B52">
        <w:rPr>
          <w:rFonts w:ascii="Times New Roman" w:hAnsi="Times New Roman" w:cs="Times New Roman"/>
          <w:sz w:val="24"/>
          <w:szCs w:val="24"/>
        </w:rPr>
        <w:t xml:space="preserve"> </w:t>
      </w:r>
      <w:r w:rsidRPr="00591FE4">
        <w:rPr>
          <w:rFonts w:ascii="Times New Roman" w:hAnsi="Times New Roman" w:cs="Times New Roman"/>
          <w:sz w:val="24"/>
          <w:szCs w:val="24"/>
        </w:rPr>
        <w:t>и исполнительной власти Красноярского края, муниципальных образований Красноярского края и подведомственных им учреждений,</w:t>
      </w:r>
      <w:r w:rsidRPr="00591FE4">
        <w:rPr>
          <w:rFonts w:ascii="Times New Roman" w:hAnsi="Times New Roman" w:cs="Times New Roman"/>
          <w:sz w:val="24"/>
          <w:szCs w:val="24"/>
        </w:rPr>
        <w:br/>
        <w:t>в соответствии с приоритетными направлениями государственной поддержки научной, научно-технической и инновационной деятельности в Красноярском крае, утвержденными постановлением Законодательного Собрания Красноярского края от 07.07.2009 № 8-3635П</w:t>
      </w: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», проводимого Автономным учреждением.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lastRenderedPageBreak/>
        <w:t>1.3.</w:t>
      </w: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ab/>
        <w:t>Работы по проектам</w:t>
      </w:r>
      <w:r w:rsidRPr="00591F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в отношении которых Автономное учреждение выделяет целевое финансирование Организации, выполняются в соответствии с действующим законодательством и локальными нормативными актами Автономного учреждения и Заказчика. 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Организация осуществляет финансово-хозяйственное и организационно-техническое обслуживание и регулирование выполнения и реализации указанных проектов в соответствии с нормативными актами Автономного учреждения и </w:t>
      </w:r>
      <w:r w:rsidRPr="00591FE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Заказчика</w:t>
      </w:r>
      <w:r w:rsidRPr="00591FE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Организация обязуется соблюдать требования, предъявляемые локальными нормативными актами Автономного учреждения и Заказчика к </w:t>
      </w:r>
      <w:r w:rsidRPr="00591FE4">
        <w:rPr>
          <w:rFonts w:ascii="Times New Roman" w:hAnsi="Times New Roman" w:cs="Times New Roman"/>
          <w:spacing w:val="-4"/>
          <w:sz w:val="24"/>
          <w:szCs w:val="24"/>
        </w:rPr>
        <w:t>финансово-хозяйственному и организационно-техническому обслуживанию выполнения и реализации проектов.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91FE4" w:rsidRPr="00591FE4" w:rsidRDefault="00591FE4" w:rsidP="00A83696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FE4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591FE4" w:rsidRPr="00591FE4" w:rsidRDefault="00591FE4" w:rsidP="00A83696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2.1.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Заказчик обязуется организовать практическое применение </w:t>
      </w:r>
      <w:r w:rsidRPr="00591FE4">
        <w:rPr>
          <w:rFonts w:ascii="Times New Roman" w:hAnsi="Times New Roman" w:cs="Times New Roman"/>
          <w:sz w:val="24"/>
          <w:szCs w:val="24"/>
        </w:rPr>
        <w:br/>
        <w:t xml:space="preserve">и использование результатов научной, научно-технической и инновационной деятельности, созданных Организацией в ходе реализации проекта, в своей деятельности и (или) в деятельности подведомственных </w:t>
      </w:r>
      <w:r w:rsidRPr="00591FE4">
        <w:rPr>
          <w:rFonts w:ascii="Times New Roman" w:hAnsi="Times New Roman" w:cs="Times New Roman"/>
          <w:spacing w:val="-4"/>
          <w:sz w:val="24"/>
          <w:szCs w:val="24"/>
        </w:rPr>
        <w:t>предприятий и организаций</w:t>
      </w:r>
      <w:r w:rsidRPr="00591FE4">
        <w:rPr>
          <w:rFonts w:ascii="Times New Roman" w:hAnsi="Times New Roman" w:cs="Times New Roman"/>
          <w:sz w:val="24"/>
          <w:szCs w:val="24"/>
        </w:rPr>
        <w:t>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2.2.</w:t>
      </w:r>
      <w:r w:rsidRPr="00591FE4">
        <w:rPr>
          <w:rFonts w:ascii="Times New Roman" w:hAnsi="Times New Roman" w:cs="Times New Roman"/>
          <w:sz w:val="24"/>
          <w:szCs w:val="24"/>
        </w:rPr>
        <w:tab/>
        <w:t>Заказчик обязуется выделить специалиста (координатора), контролирующего процесс реализации Организацией проекта.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2.3.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Автономное учреждение и Заказчик имеют право в любое время проверять ход и качество </w:t>
      </w:r>
      <w:r w:rsidRPr="00591FE4">
        <w:rPr>
          <w:rFonts w:ascii="Times New Roman" w:hAnsi="Times New Roman" w:cs="Times New Roman"/>
          <w:spacing w:val="-1"/>
          <w:sz w:val="24"/>
          <w:szCs w:val="24"/>
        </w:rPr>
        <w:t xml:space="preserve">выполняемых работ в рамках реализации проекта, а также процесс расходования Организацией </w:t>
      </w:r>
      <w:r w:rsidRPr="00591FE4">
        <w:rPr>
          <w:rFonts w:ascii="Times New Roman" w:hAnsi="Times New Roman" w:cs="Times New Roman"/>
          <w:sz w:val="24"/>
          <w:szCs w:val="24"/>
        </w:rPr>
        <w:t>полученных от Автономного учреждения средств без вмешательства в оперативно-хозяйственную деятельность Организации.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Автономное учреждение и Заказчик имеют право расторгнуть настоящее Соглашение в одностороннем порядке в случае, если Организация не соблюдает требования,</w:t>
      </w:r>
      <w:r w:rsidRPr="00591FE4">
        <w:rPr>
          <w:rFonts w:ascii="Times New Roman" w:hAnsi="Times New Roman" w:cs="Times New Roman"/>
          <w:bCs/>
          <w:sz w:val="24"/>
          <w:szCs w:val="24"/>
        </w:rPr>
        <w:t xml:space="preserve"> предъявляемые локальными нормативными актами Автономного учреждения и Заказчика, к </w:t>
      </w:r>
      <w:r w:rsidRPr="00591FE4">
        <w:rPr>
          <w:rFonts w:ascii="Times New Roman" w:hAnsi="Times New Roman" w:cs="Times New Roman"/>
          <w:sz w:val="24"/>
          <w:szCs w:val="24"/>
        </w:rPr>
        <w:t>финансово-хозяйственному и организационно-техническому обслуживанию выполнения и реализации проектов.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2.4.</w:t>
      </w:r>
      <w:r w:rsidRPr="00591FE4">
        <w:rPr>
          <w:rFonts w:ascii="Times New Roman" w:hAnsi="Times New Roman" w:cs="Times New Roman"/>
          <w:sz w:val="24"/>
          <w:szCs w:val="24"/>
        </w:rPr>
        <w:tab/>
        <w:t>Организация несет ответственность: за целевое использования средств, выделенных на выполнение и реализацию проекта; за достоверность отчетных данных, представляемых Автономному учреждению и Заказчику; за достоверность иных сведений, сообщаемых Автономному учреждению и Заказчику; своевременность предоставления информации.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2.5.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Права на объекты промышленной и (или) интеллектуальной собственности, полученные при выполнении проектов, реализуются в соответствии </w:t>
      </w:r>
      <w:r w:rsidRPr="00591FE4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Федерации, действующим в этой сфере. 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В отдельных случаях по требованию любой из сторон объем их конкретных прав и обязанностей может быть закреплен специальным соглашением между ними.</w:t>
      </w:r>
    </w:p>
    <w:p w:rsidR="00591FE4" w:rsidRPr="00591FE4" w:rsidRDefault="00591FE4" w:rsidP="00A83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FE4" w:rsidRPr="00591FE4" w:rsidRDefault="00591FE4" w:rsidP="00A8369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3.</w:t>
      </w:r>
      <w:r w:rsidRPr="00591FE4">
        <w:rPr>
          <w:rFonts w:ascii="Times New Roman" w:hAnsi="Times New Roman" w:cs="Times New Roman"/>
          <w:b/>
          <w:sz w:val="24"/>
          <w:szCs w:val="24"/>
        </w:rPr>
        <w:tab/>
        <w:t>Дополнительные условия</w:t>
      </w:r>
    </w:p>
    <w:p w:rsidR="00591FE4" w:rsidRPr="00591FE4" w:rsidRDefault="00591FE4" w:rsidP="00A8369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3.1.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Все изменения, уточнения, приложения, Дополнительные соглашения </w:t>
      </w:r>
      <w:r w:rsidRPr="00591FE4">
        <w:rPr>
          <w:rFonts w:ascii="Times New Roman" w:hAnsi="Times New Roman" w:cs="Times New Roman"/>
          <w:sz w:val="24"/>
          <w:szCs w:val="24"/>
        </w:rPr>
        <w:br/>
        <w:t>к настоящему Соглашению являются его неотъемлемой частью и должны быть составлены в письменном виде.</w:t>
      </w:r>
    </w:p>
    <w:p w:rsidR="00591FE4" w:rsidRPr="00591FE4" w:rsidRDefault="00591FE4" w:rsidP="00A836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3.2.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Объем целевого финансирования проектов реализуется </w:t>
      </w:r>
      <w:r w:rsidRPr="00591FE4">
        <w:rPr>
          <w:rFonts w:ascii="Times New Roman" w:hAnsi="Times New Roman" w:cs="Times New Roman"/>
          <w:sz w:val="24"/>
          <w:szCs w:val="24"/>
        </w:rPr>
        <w:br/>
        <w:t xml:space="preserve">в полном объеме, если финансовый план Автономного учреждения выполнен </w:t>
      </w:r>
      <w:r w:rsidRPr="00591FE4">
        <w:rPr>
          <w:rFonts w:ascii="Times New Roman" w:hAnsi="Times New Roman" w:cs="Times New Roman"/>
          <w:sz w:val="24"/>
          <w:szCs w:val="24"/>
        </w:rPr>
        <w:br/>
        <w:t xml:space="preserve">в полном объеме, в противном случае целевое финансирование проектов </w:t>
      </w:r>
      <w:r w:rsidRPr="00591FE4">
        <w:rPr>
          <w:rFonts w:ascii="Times New Roman" w:hAnsi="Times New Roman" w:cs="Times New Roman"/>
          <w:sz w:val="24"/>
          <w:szCs w:val="24"/>
        </w:rPr>
        <w:br/>
      </w:r>
      <w:r w:rsidRPr="00591FE4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фактической обеспеченностью Автономного учреждения финансовыми ресурсами.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по соглашению Автономного учреждения, Заказчика и Организации.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3.3.</w:t>
      </w:r>
      <w:r w:rsidRPr="00591FE4">
        <w:rPr>
          <w:rFonts w:ascii="Times New Roman" w:hAnsi="Times New Roman" w:cs="Times New Roman"/>
          <w:sz w:val="24"/>
          <w:szCs w:val="24"/>
        </w:rPr>
        <w:tab/>
        <w:t>Обстоятельства непреодолимой силы, делающие невозможным надлежащее исполнение обязательств по настоящему Соглашению, в соответствии с законодательством РФ и локальными нормативными актами Автономного учреждения и Заказчика, могут приостанавливать действие настоящего Соглашения на срок сохранения таких обстоятельств без специального оповещения сторон.</w:t>
      </w:r>
    </w:p>
    <w:p w:rsidR="00591FE4" w:rsidRPr="00591FE4" w:rsidRDefault="00591FE4" w:rsidP="00A83696">
      <w:pPr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4.</w:t>
      </w:r>
      <w:r w:rsidRPr="00591FE4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4.1.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Соглашение вступает в силу с момента подписания. 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4.2.</w:t>
      </w:r>
      <w:r w:rsidRPr="00591FE4">
        <w:rPr>
          <w:rFonts w:ascii="Times New Roman" w:hAnsi="Times New Roman" w:cs="Times New Roman"/>
          <w:sz w:val="24"/>
          <w:szCs w:val="24"/>
        </w:rPr>
        <w:tab/>
        <w:t>Настоящее Соглашение заключается сроком на три года с __________2013 г. по __________2016 г.</w:t>
      </w:r>
    </w:p>
    <w:p w:rsidR="00591FE4" w:rsidRPr="00591FE4" w:rsidRDefault="00591FE4" w:rsidP="00A8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4.3.</w:t>
      </w:r>
      <w:r w:rsidRPr="00591FE4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591FE4" w:rsidRPr="00591FE4" w:rsidRDefault="00591FE4" w:rsidP="00A8369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E4" w:rsidRPr="00591FE4" w:rsidRDefault="00591FE4" w:rsidP="00A8369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5.</w:t>
      </w:r>
      <w:r w:rsidRPr="00591FE4">
        <w:rPr>
          <w:rFonts w:ascii="Times New Roman" w:hAnsi="Times New Roman" w:cs="Times New Roman"/>
          <w:b/>
          <w:sz w:val="24"/>
          <w:szCs w:val="24"/>
        </w:rPr>
        <w:tab/>
        <w:t>Реквизиты и подписи сторон</w:t>
      </w:r>
    </w:p>
    <w:p w:rsidR="00591FE4" w:rsidRPr="00591FE4" w:rsidRDefault="00591FE4" w:rsidP="00A8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6"/>
        <w:gridCol w:w="3497"/>
        <w:gridCol w:w="3214"/>
      </w:tblGrid>
      <w:tr w:rsidR="00591FE4" w:rsidRPr="00591FE4" w:rsidTr="00D2596A">
        <w:tc>
          <w:tcPr>
            <w:tcW w:w="3496" w:type="dxa"/>
          </w:tcPr>
          <w:p w:rsidR="00591FE4" w:rsidRPr="00591FE4" w:rsidRDefault="00591FE4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</w:t>
            </w:r>
          </w:p>
        </w:tc>
        <w:tc>
          <w:tcPr>
            <w:tcW w:w="3497" w:type="dxa"/>
          </w:tcPr>
          <w:p w:rsidR="00591FE4" w:rsidRPr="00591FE4" w:rsidRDefault="00591FE4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3214" w:type="dxa"/>
          </w:tcPr>
          <w:p w:rsidR="00591FE4" w:rsidRPr="00591FE4" w:rsidRDefault="00591FE4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5F5B52" w:rsidRPr="00591FE4" w:rsidTr="00D2596A">
        <w:tc>
          <w:tcPr>
            <w:tcW w:w="3496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 автономное учреждение «Красноярский краевой фонд поддержки научной и научно-технической деятельности»</w:t>
            </w:r>
          </w:p>
        </w:tc>
        <w:tc>
          <w:tcPr>
            <w:tcW w:w="3497" w:type="dxa"/>
          </w:tcPr>
          <w:p w:rsidR="006F153A" w:rsidRDefault="006F153A" w:rsidP="006F15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F5B52" w:rsidRPr="00591FE4" w:rsidRDefault="00A970D4" w:rsidP="006F1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F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основоборск</w:t>
            </w:r>
            <w:r w:rsidR="006F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19A6">
              <w:rPr>
                <w:rFonts w:ascii="Times New Roman" w:hAnsi="Times New Roman"/>
                <w:sz w:val="24"/>
                <w:szCs w:val="24"/>
              </w:rPr>
              <w:t xml:space="preserve">раевое государственное бюджетное образовательное учреждение среднего профессионального образования (среднее специальное учебное заведение)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19A6">
              <w:rPr>
                <w:rFonts w:ascii="Times New Roman" w:hAnsi="Times New Roman"/>
                <w:sz w:val="24"/>
                <w:szCs w:val="24"/>
              </w:rPr>
              <w:t>Сосновоборский автомеханический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5B52" w:rsidRPr="00591FE4" w:rsidTr="00D2596A">
        <w:trPr>
          <w:trHeight w:val="735"/>
        </w:trPr>
        <w:tc>
          <w:tcPr>
            <w:tcW w:w="3496" w:type="dxa"/>
            <w:tcMar>
              <w:left w:w="28" w:type="dxa"/>
              <w:right w:w="28" w:type="dxa"/>
            </w:tcMar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left w:w="28" w:type="dxa"/>
              <w:right w:w="28" w:type="dxa"/>
            </w:tcMar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Mar>
              <w:left w:w="28" w:type="dxa"/>
              <w:right w:w="28" w:type="dxa"/>
            </w:tcMar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52" w:rsidRPr="00591FE4" w:rsidTr="00D2596A">
        <w:tc>
          <w:tcPr>
            <w:tcW w:w="3496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>За автономное учреждение</w:t>
            </w:r>
          </w:p>
        </w:tc>
        <w:tc>
          <w:tcPr>
            <w:tcW w:w="3497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>За заказчика</w:t>
            </w:r>
          </w:p>
        </w:tc>
        <w:tc>
          <w:tcPr>
            <w:tcW w:w="3214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>За организацию</w:t>
            </w:r>
          </w:p>
        </w:tc>
      </w:tr>
      <w:tr w:rsidR="005F5B52" w:rsidRPr="00591FE4" w:rsidTr="00D2596A">
        <w:trPr>
          <w:trHeight w:val="879"/>
        </w:trPr>
        <w:tc>
          <w:tcPr>
            <w:tcW w:w="3496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A836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А.А. Иптышев</w:t>
            </w:r>
          </w:p>
        </w:tc>
        <w:tc>
          <w:tcPr>
            <w:tcW w:w="3497" w:type="dxa"/>
          </w:tcPr>
          <w:p w:rsidR="005F5B52" w:rsidRPr="00591FE4" w:rsidRDefault="00A970D4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5F5B52" w:rsidRPr="00591FE4" w:rsidRDefault="005F5B52" w:rsidP="00A836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2945E1" w:rsidP="00A836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Б.М.Пучкин</w:t>
            </w:r>
          </w:p>
        </w:tc>
        <w:tc>
          <w:tcPr>
            <w:tcW w:w="3214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A836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С.И.Калугин</w:t>
            </w:r>
          </w:p>
        </w:tc>
      </w:tr>
      <w:tr w:rsidR="005F5B52" w:rsidRPr="00591FE4" w:rsidTr="00D2596A">
        <w:trPr>
          <w:trHeight w:val="70"/>
        </w:trPr>
        <w:tc>
          <w:tcPr>
            <w:tcW w:w="3496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97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14" w:type="dxa"/>
          </w:tcPr>
          <w:p w:rsidR="005F5B52" w:rsidRPr="00591FE4" w:rsidRDefault="005F5B52" w:rsidP="00A8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1FE4" w:rsidRPr="00591FE4" w:rsidRDefault="00591FE4" w:rsidP="00A8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06C" w:rsidRPr="00591FE4" w:rsidRDefault="00B6006C" w:rsidP="00A836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06C" w:rsidRPr="00591FE4" w:rsidSect="00D2596A">
      <w:footerReference w:type="default" r:id="rId7"/>
      <w:pgSz w:w="11906" w:h="16838"/>
      <w:pgMar w:top="709" w:right="567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59" w:rsidRDefault="002B7159" w:rsidP="00EE3FB3">
      <w:pPr>
        <w:spacing w:after="0" w:line="240" w:lineRule="auto"/>
      </w:pPr>
      <w:r>
        <w:separator/>
      </w:r>
    </w:p>
  </w:endnote>
  <w:endnote w:type="continuationSeparator" w:id="1">
    <w:p w:rsidR="002B7159" w:rsidRDefault="002B7159" w:rsidP="00EE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7D" w:rsidRPr="0060126C" w:rsidRDefault="00304432">
    <w:pPr>
      <w:pStyle w:val="a3"/>
      <w:jc w:val="right"/>
      <w:rPr>
        <w:sz w:val="20"/>
        <w:szCs w:val="20"/>
      </w:rPr>
    </w:pPr>
    <w:r w:rsidRPr="0060126C">
      <w:rPr>
        <w:sz w:val="20"/>
        <w:szCs w:val="20"/>
      </w:rPr>
      <w:fldChar w:fldCharType="begin"/>
    </w:r>
    <w:r w:rsidR="00B6006C" w:rsidRPr="0060126C">
      <w:rPr>
        <w:sz w:val="20"/>
        <w:szCs w:val="20"/>
      </w:rPr>
      <w:instrText xml:space="preserve"> PAGE   \* MERGEFORMAT </w:instrText>
    </w:r>
    <w:r w:rsidRPr="0060126C">
      <w:rPr>
        <w:sz w:val="20"/>
        <w:szCs w:val="20"/>
      </w:rPr>
      <w:fldChar w:fldCharType="separate"/>
    </w:r>
    <w:r w:rsidR="00167CA7">
      <w:rPr>
        <w:noProof/>
        <w:sz w:val="20"/>
        <w:szCs w:val="20"/>
      </w:rPr>
      <w:t>3</w:t>
    </w:r>
    <w:r w:rsidRPr="0060126C">
      <w:rPr>
        <w:sz w:val="20"/>
        <w:szCs w:val="20"/>
      </w:rPr>
      <w:fldChar w:fldCharType="end"/>
    </w:r>
  </w:p>
  <w:p w:rsidR="0092247D" w:rsidRDefault="002B71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59" w:rsidRDefault="002B7159" w:rsidP="00EE3FB3">
      <w:pPr>
        <w:spacing w:after="0" w:line="240" w:lineRule="auto"/>
      </w:pPr>
      <w:r>
        <w:separator/>
      </w:r>
    </w:p>
  </w:footnote>
  <w:footnote w:type="continuationSeparator" w:id="1">
    <w:p w:rsidR="002B7159" w:rsidRDefault="002B7159" w:rsidP="00EE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B9C"/>
    <w:multiLevelType w:val="hybridMultilevel"/>
    <w:tmpl w:val="9AFE78C6"/>
    <w:lvl w:ilvl="0" w:tplc="275C69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FE4"/>
    <w:rsid w:val="0005544F"/>
    <w:rsid w:val="00167CA7"/>
    <w:rsid w:val="001F3FC2"/>
    <w:rsid w:val="00233109"/>
    <w:rsid w:val="00257573"/>
    <w:rsid w:val="002945E1"/>
    <w:rsid w:val="002A4D78"/>
    <w:rsid w:val="002B7159"/>
    <w:rsid w:val="00304432"/>
    <w:rsid w:val="00583FB5"/>
    <w:rsid w:val="00591FE4"/>
    <w:rsid w:val="005A399C"/>
    <w:rsid w:val="005F5B52"/>
    <w:rsid w:val="00671006"/>
    <w:rsid w:val="006F153A"/>
    <w:rsid w:val="00724123"/>
    <w:rsid w:val="007C5625"/>
    <w:rsid w:val="00830144"/>
    <w:rsid w:val="009A3DD9"/>
    <w:rsid w:val="009D02F1"/>
    <w:rsid w:val="00A61409"/>
    <w:rsid w:val="00A83696"/>
    <w:rsid w:val="00A970D4"/>
    <w:rsid w:val="00B6006C"/>
    <w:rsid w:val="00C47862"/>
    <w:rsid w:val="00D2596A"/>
    <w:rsid w:val="00E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91F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9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2013-06-13T05:45:00Z</dcterms:created>
  <dcterms:modified xsi:type="dcterms:W3CDTF">2013-06-14T07:54:00Z</dcterms:modified>
</cp:coreProperties>
</file>