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7" w:rsidRDefault="00156C81" w:rsidP="00156C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быть, то – лучшим!</w:t>
      </w:r>
    </w:p>
    <w:p w:rsidR="00156C81" w:rsidRDefault="00156C81" w:rsidP="00156C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6C81" w:rsidRDefault="00156C81" w:rsidP="00156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Быть молодым – счастье, но счастье трудное. </w:t>
      </w:r>
    </w:p>
    <w:p w:rsidR="00156C81" w:rsidRDefault="00156C81" w:rsidP="00156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важно, чтобы у человека были</w:t>
      </w:r>
    </w:p>
    <w:p w:rsidR="00156C81" w:rsidRDefault="00156C81" w:rsidP="00156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реальные возможности делать</w:t>
      </w:r>
    </w:p>
    <w:p w:rsidR="00156C81" w:rsidRDefault="00156C81" w:rsidP="00156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свою жизнь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интересной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полезной.</w:t>
      </w:r>
    </w:p>
    <w:p w:rsidR="00156C81" w:rsidRDefault="00156C81" w:rsidP="00B965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156C81" w:rsidRDefault="00156C81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начале учебного года был дан старт конкурсу «Староста года» с целью стимулирования познавательной активности, творческой деятельности студентов, развития студенческого самоуправления.</w:t>
      </w:r>
    </w:p>
    <w:p w:rsidR="00156C81" w:rsidRDefault="00156C81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Новые интересные идеи, большая активность, лидерские качества, жела</w:t>
      </w:r>
      <w:r w:rsidR="00BE18B8">
        <w:rPr>
          <w:rFonts w:ascii="Times New Roman" w:hAnsi="Times New Roman" w:cs="Times New Roman"/>
          <w:sz w:val="32"/>
          <w:szCs w:val="32"/>
        </w:rPr>
        <w:t>ние творить и преобразовывать – всё это признаки старост учебных групп. А у нас их девятнадцать! Жюри, в состав которого входят члены студенческого Совета, заместитель директора по воспитательной работе, педагог-организатор, подводило итоги каждый месяц. При определении победителей учитывались следующие показатели: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группы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общетехникумовских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мероприятиях;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воспитанности студентов группы;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старосты в городских, краевых фестивалях, соревнованиях;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Оказание старостой помощи студентам группы в организации групповых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общетехникумовских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дел.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Предварительные итоги подведены в конце 1 семестра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Лучшими стали старосты: Шевелева Дарья – группа 135-ТМ,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Архипенко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Родион – группа 214-РА, Юсупов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Сарвар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группа 412-РА.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Но! Конкурс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продолжается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окончательные результаты узнаем в конце учебного года.</w:t>
      </w:r>
    </w:p>
    <w:p w:rsidR="00BE18B8" w:rsidRDefault="00BE18B8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Современная молодёжь несет в себе образ будущего, а потому несет ответственность за развитие</w:t>
      </w:r>
      <w:r w:rsidR="00B96592">
        <w:rPr>
          <w:rFonts w:ascii="Times New Roman" w:hAnsi="Times New Roman" w:cs="Times New Roman"/>
          <w:sz w:val="32"/>
          <w:szCs w:val="32"/>
        </w:rPr>
        <w:t xml:space="preserve"> общества, культуры своего родного города, края и, в конечном счете, страны.</w:t>
      </w:r>
    </w:p>
    <w:p w:rsidR="00B96592" w:rsidRDefault="00B96592" w:rsidP="00B9659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Желаю всем старостам учебных групп не бояться и творить, никогда не останавливаться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достигнутом. </w:t>
      </w:r>
    </w:p>
    <w:p w:rsidR="00B96592" w:rsidRPr="00156C81" w:rsidRDefault="00B96592" w:rsidP="00B965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Л.В. Черепанова.</w:t>
      </w:r>
    </w:p>
    <w:sectPr w:rsidR="00B96592" w:rsidRPr="00156C81" w:rsidSect="001B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C81"/>
    <w:rsid w:val="00156C81"/>
    <w:rsid w:val="001B7367"/>
    <w:rsid w:val="00B96592"/>
    <w:rsid w:val="00B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pl_55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2014-01-18T01:02:00Z</dcterms:created>
  <dcterms:modified xsi:type="dcterms:W3CDTF">2014-01-18T01:26:00Z</dcterms:modified>
</cp:coreProperties>
</file>